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5" w:rsidRPr="00D138B5" w:rsidRDefault="00FB6186" w:rsidP="00D138B5">
      <w:pPr>
        <w:tabs>
          <w:tab w:val="left" w:pos="2127"/>
        </w:tabs>
        <w:suppressAutoHyphens/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D138B5" w:rsidRPr="00D138B5">
        <w:rPr>
          <w:rFonts w:ascii="Times New Roman" w:hAnsi="Times New Roman" w:cs="Times New Roman"/>
          <w:b/>
          <w:sz w:val="28"/>
          <w:szCs w:val="28"/>
          <w:lang w:eastAsia="ru-RU"/>
        </w:rPr>
        <w:t>учебной практики по профессиональному модулю</w:t>
      </w: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b/>
          <w:sz w:val="28"/>
          <w:szCs w:val="28"/>
          <w:lang w:eastAsia="ru-RU"/>
        </w:rPr>
        <w:t>«ПМ.01. Техническое состояние систем, агрегатов, деталей и механизмов автомобиля»</w:t>
      </w:r>
    </w:p>
    <w:p w:rsidR="00D138B5" w:rsidRDefault="00D138B5" w:rsidP="00FB618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58426D">
        <w:rPr>
          <w:rFonts w:ascii="Times New Roman" w:hAnsi="Times New Roman" w:cs="Times New Roman"/>
          <w:sz w:val="28"/>
          <w:szCs w:val="28"/>
        </w:rPr>
        <w:t>23.01.17</w:t>
      </w:r>
      <w:r w:rsidRPr="0058426D">
        <w:rPr>
          <w:sz w:val="28"/>
          <w:szCs w:val="28"/>
        </w:rPr>
        <w:t xml:space="preserve"> </w:t>
      </w:r>
      <w:r w:rsidRPr="0058426D">
        <w:rPr>
          <w:rFonts w:ascii="Times New Roman" w:hAnsi="Times New Roman" w:cs="Times New Roman"/>
          <w:sz w:val="28"/>
          <w:szCs w:val="28"/>
        </w:rPr>
        <w:t>«Мастер по ремонту и обслуживанию автомобилей».</w:t>
      </w:r>
      <w:r w:rsidRPr="00C75304">
        <w:rPr>
          <w:rFonts w:ascii="Times New Roman" w:hAnsi="Times New Roman"/>
        </w:rPr>
        <w:tab/>
      </w:r>
    </w:p>
    <w:p w:rsidR="00EA7F00" w:rsidRDefault="00EA7F00" w:rsidP="00CE44E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616" w:rsidRPr="00987616" w:rsidRDefault="00987616" w:rsidP="0098761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профессии </w:t>
      </w:r>
      <w:r w:rsidRPr="00987616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 среднего профессионального образования Министерства образования и науки РФ Приказ №1581 от 09.12.2016г.</w:t>
      </w:r>
    </w:p>
    <w:p w:rsidR="00987616" w:rsidRPr="00987616" w:rsidRDefault="00987616" w:rsidP="00987616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38B5" w:rsidRPr="00D138B5" w:rsidRDefault="00D138B5" w:rsidP="00D13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Программа предназначена для изучения </w:t>
      </w:r>
      <w:r w:rsidRPr="00D138B5">
        <w:rPr>
          <w:rFonts w:ascii="Times New Roman" w:hAnsi="Times New Roman" w:cs="Times New Roman"/>
          <w:sz w:val="28"/>
          <w:szCs w:val="28"/>
          <w:lang w:eastAsia="ru-RU"/>
        </w:rPr>
        <w:t>учебной практики</w:t>
      </w:r>
      <w:r w:rsidRPr="00D138B5">
        <w:rPr>
          <w:rFonts w:ascii="Times New Roman" w:hAnsi="Times New Roman" w:cs="Times New Roman"/>
          <w:sz w:val="28"/>
          <w:szCs w:val="28"/>
          <w:lang w:eastAsia="ar-SA"/>
        </w:rPr>
        <w:t xml:space="preserve"> в учреждениях профессионального образования, реализующих образовательную программу среднего общего образования при подготовке </w:t>
      </w:r>
      <w:r w:rsidRPr="00D138B5">
        <w:rPr>
          <w:rFonts w:ascii="Times New Roman" w:hAnsi="Times New Roman" w:cs="Times New Roman"/>
          <w:sz w:val="28"/>
          <w:szCs w:val="28"/>
          <w:lang w:eastAsia="ru-RU"/>
        </w:rPr>
        <w:t>квалифицированных рабочих, служащих.</w:t>
      </w:r>
    </w:p>
    <w:p w:rsidR="00987616" w:rsidRPr="00987616" w:rsidRDefault="00987616" w:rsidP="00987616">
      <w:pPr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987616" w:rsidRPr="00987616" w:rsidRDefault="00987616" w:rsidP="002C6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6">
        <w:rPr>
          <w:rFonts w:ascii="Times New Roman" w:hAnsi="Times New Roman" w:cs="Times New Roman"/>
          <w:sz w:val="24"/>
          <w:szCs w:val="24"/>
        </w:rPr>
        <w:t>Организация-разработчик: филиал ГАПОУ «ТПТ» пос. Первомайского, Оренбургской области</w:t>
      </w:r>
    </w:p>
    <w:p w:rsidR="00987616" w:rsidRPr="00987616" w:rsidRDefault="00987616" w:rsidP="00987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Разработчик: </w:t>
      </w: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>Патрина</w:t>
      </w:r>
      <w:proofErr w:type="spellEnd"/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О.А. – заместитель заведующего по УР филиала ГАПОУ «ТПТ» пос. Первомайского</w:t>
      </w:r>
    </w:p>
    <w:p w:rsidR="00987616" w:rsidRDefault="00D138B5" w:rsidP="0098761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Семенов Г.В</w:t>
      </w:r>
      <w:r w:rsidR="00987616" w:rsidRPr="00987616">
        <w:rPr>
          <w:rFonts w:ascii="Times New Roman" w:eastAsia="Calibri" w:hAnsi="Times New Roman" w:cs="Times New Roman"/>
        </w:rPr>
        <w:t>. – преподаватель профессионального цикла - первой квалификационной категории филиала ГАПОУ «ТПТ» пос. Первомайского Оренбургской области</w:t>
      </w:r>
      <w:r w:rsidR="00987616">
        <w:rPr>
          <w:rFonts w:ascii="Times New Roman" w:eastAsia="Calibri" w:hAnsi="Times New Roman" w:cs="Times New Roman"/>
        </w:rPr>
        <w:t>.</w:t>
      </w:r>
    </w:p>
    <w:p w:rsidR="00D138B5" w:rsidRPr="00D138B5" w:rsidRDefault="00D138B5" w:rsidP="00D13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1. паспорт   ПРОГРАММЫ ПРАКТИКИ</w:t>
      </w:r>
      <w:r w:rsidRPr="00D138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138B5" w:rsidRPr="00D138B5" w:rsidRDefault="00D138B5" w:rsidP="00D13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b/>
          <w:sz w:val="28"/>
          <w:szCs w:val="28"/>
          <w:lang w:eastAsia="ru-RU"/>
        </w:rPr>
        <w:t>1.1. Область применения  программы</w:t>
      </w:r>
    </w:p>
    <w:p w:rsidR="00D138B5" w:rsidRPr="00D138B5" w:rsidRDefault="00D138B5" w:rsidP="00D13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138B5" w:rsidRPr="00D138B5" w:rsidRDefault="00D138B5" w:rsidP="00D13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sz w:val="28"/>
          <w:szCs w:val="28"/>
          <w:lang w:eastAsia="ru-RU"/>
        </w:rPr>
        <w:t>Программа учебной  практики по профессиональному ПМ.01 Техническое состояние систем, агрегатов, деталей и механизмов автомобиля</w:t>
      </w:r>
      <w:r w:rsidRPr="00D138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138B5">
        <w:rPr>
          <w:rFonts w:ascii="Times New Roman" w:hAnsi="Times New Roman" w:cs="Times New Roman"/>
          <w:sz w:val="28"/>
          <w:szCs w:val="28"/>
          <w:lang w:eastAsia="ru-RU"/>
        </w:rPr>
        <w:t>является частью основной профессиональной образовательной программы в соответствии с ФГОС СПО по профессии  23.01.17 Мастер по ремонту и обслуживанию автомобилей в части освоения квалификации: Слесарь по ремонту автомобилей; Водитель автомобиля; Оператор заправочных станций и основных видов профессиональной деятельности (ВПД): Определять техническое состояние систем, агрегатов, деталей и механизмов автомобиля</w:t>
      </w:r>
    </w:p>
    <w:p w:rsidR="00D138B5" w:rsidRPr="00D138B5" w:rsidRDefault="00D138B5" w:rsidP="00D13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8B5" w:rsidRPr="00D138B5" w:rsidRDefault="00D138B5" w:rsidP="00D138B5">
      <w:pPr>
        <w:widowControl w:val="0"/>
        <w:tabs>
          <w:tab w:val="left" w:pos="-170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 Цели практики</w:t>
      </w: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sz w:val="28"/>
          <w:szCs w:val="28"/>
          <w:lang w:eastAsia="ru-RU"/>
        </w:rPr>
        <w:t xml:space="preserve">Практика имеет целью комплексное освоение </w:t>
      </w:r>
      <w:proofErr w:type="gramStart"/>
      <w:r w:rsidRPr="00D138B5">
        <w:rPr>
          <w:rFonts w:ascii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D138B5">
        <w:rPr>
          <w:rFonts w:ascii="Times New Roman" w:hAnsi="Times New Roman" w:cs="Times New Roman"/>
          <w:sz w:val="28"/>
          <w:szCs w:val="28"/>
          <w:lang w:eastAsia="ru-RU"/>
        </w:rPr>
        <w:t xml:space="preserve"> всех видов профессиональной деятельности по профессии среднего профессионального образования, формирование общих и профессиональных компетенций, а также приобретение необходимых умений и опыта практической работы по профессии: 23.01.17 Мастер по ремонту и обслуживанию автомобилей.</w:t>
      </w: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 Формы контроля</w:t>
      </w: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D138B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D138B5">
        <w:rPr>
          <w:rFonts w:ascii="Times New Roman" w:hAnsi="Times New Roman" w:cs="Times New Roman"/>
          <w:sz w:val="28"/>
          <w:szCs w:val="28"/>
          <w:lang w:eastAsia="ru-RU"/>
        </w:rPr>
        <w:t>учебной</w:t>
      </w:r>
      <w:r w:rsidRPr="00D138B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практике предусмотрен контроль в форме </w:t>
      </w:r>
      <w:r w:rsidRPr="00D138B5">
        <w:rPr>
          <w:rFonts w:ascii="Times New Roman" w:hAnsi="Times New Roman" w:cs="Times New Roman"/>
          <w:sz w:val="28"/>
          <w:szCs w:val="28"/>
          <w:lang w:eastAsia="ru-RU"/>
        </w:rPr>
        <w:t>зачета</w:t>
      </w:r>
      <w:r w:rsidRPr="00D138B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138B5">
        <w:rPr>
          <w:rFonts w:ascii="Times New Roman" w:hAnsi="Times New Roman" w:cs="Times New Roman"/>
          <w:sz w:val="28"/>
          <w:szCs w:val="28"/>
          <w:lang w:eastAsia="ru-RU"/>
        </w:rPr>
        <w:t xml:space="preserve">при условии </w:t>
      </w:r>
      <w:r w:rsidRPr="00D138B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</w:t>
      </w:r>
      <w:r w:rsidRPr="00D138B5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прохождения практики </w:t>
      </w:r>
      <w:proofErr w:type="gramStart"/>
      <w:r w:rsidRPr="00D138B5">
        <w:rPr>
          <w:rFonts w:ascii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D138B5">
        <w:rPr>
          <w:rFonts w:ascii="Times New Roman" w:hAnsi="Times New Roman" w:cs="Times New Roman"/>
          <w:sz w:val="28"/>
          <w:szCs w:val="28"/>
          <w:lang w:eastAsia="ru-RU"/>
        </w:rPr>
        <w:t>, учитываются при итоговой аттестации.</w:t>
      </w: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 Количество часов на освоение программы практики</w:t>
      </w: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bCs/>
          <w:sz w:val="28"/>
          <w:szCs w:val="28"/>
          <w:lang w:eastAsia="ru-RU"/>
        </w:rPr>
        <w:t>Учебная практика рассчитана на  126 часов (3,5 недель)</w:t>
      </w: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b/>
          <w:sz w:val="28"/>
          <w:szCs w:val="28"/>
          <w:lang w:eastAsia="ru-RU"/>
        </w:rPr>
        <w:t>1.5 Условия организации практики</w:t>
      </w: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bCs/>
          <w:sz w:val="28"/>
          <w:szCs w:val="28"/>
          <w:lang w:eastAsia="ru-RU"/>
        </w:rPr>
        <w:t>Учебная практика</w:t>
      </w:r>
      <w:r w:rsidRPr="00D138B5">
        <w:rPr>
          <w:rFonts w:ascii="Times New Roman" w:hAnsi="Times New Roman" w:cs="Times New Roman"/>
          <w:sz w:val="28"/>
          <w:szCs w:val="28"/>
          <w:lang w:eastAsia="ru-RU"/>
        </w:rPr>
        <w:t xml:space="preserve"> может быть организована в филиале ГАПОУ «</w:t>
      </w:r>
      <w:proofErr w:type="spellStart"/>
      <w:r w:rsidRPr="00D138B5">
        <w:rPr>
          <w:rFonts w:ascii="Times New Roman" w:hAnsi="Times New Roman" w:cs="Times New Roman"/>
          <w:sz w:val="28"/>
          <w:szCs w:val="28"/>
          <w:lang w:eastAsia="ru-RU"/>
        </w:rPr>
        <w:t>Ташлинский</w:t>
      </w:r>
      <w:proofErr w:type="spellEnd"/>
      <w:r w:rsidRPr="00D138B5">
        <w:rPr>
          <w:rFonts w:ascii="Times New Roman" w:hAnsi="Times New Roman" w:cs="Times New Roman"/>
          <w:sz w:val="28"/>
          <w:szCs w:val="28"/>
          <w:lang w:eastAsia="ru-RU"/>
        </w:rPr>
        <w:t xml:space="preserve"> политехнический техникум», Первомайский ФУ ГУП </w:t>
      </w:r>
      <w:proofErr w:type="spellStart"/>
      <w:r w:rsidRPr="00D138B5">
        <w:rPr>
          <w:rFonts w:ascii="Times New Roman" w:hAnsi="Times New Roman" w:cs="Times New Roman"/>
          <w:sz w:val="28"/>
          <w:szCs w:val="28"/>
          <w:lang w:eastAsia="ru-RU"/>
        </w:rPr>
        <w:t>Оренбургремдорстрой</w:t>
      </w:r>
      <w:proofErr w:type="spellEnd"/>
      <w:r w:rsidRPr="00D138B5">
        <w:rPr>
          <w:rFonts w:ascii="Times New Roman" w:hAnsi="Times New Roman" w:cs="Times New Roman"/>
          <w:sz w:val="28"/>
          <w:szCs w:val="28"/>
          <w:lang w:eastAsia="ru-RU"/>
        </w:rPr>
        <w:t>, ОАО «УТТ», МУП «Первомайское автотранспортное пассажирское предприятие».</w:t>
      </w: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b/>
          <w:sz w:val="28"/>
          <w:szCs w:val="28"/>
          <w:lang w:eastAsia="ru-RU"/>
        </w:rPr>
        <w:t>2 План и содержание практики</w:t>
      </w:r>
    </w:p>
    <w:p w:rsidR="00D138B5" w:rsidRPr="00D138B5" w:rsidRDefault="00D138B5" w:rsidP="00D138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10610" w:type="dxa"/>
        <w:tblInd w:w="0" w:type="dxa"/>
        <w:tblLook w:val="04A0" w:firstRow="1" w:lastRow="0" w:firstColumn="1" w:lastColumn="0" w:noHBand="0" w:noVBand="1"/>
      </w:tblPr>
      <w:tblGrid>
        <w:gridCol w:w="675"/>
        <w:gridCol w:w="8222"/>
        <w:gridCol w:w="1713"/>
      </w:tblGrid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suppressAutoHyphens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Учебная практика</w:t>
            </w:r>
          </w:p>
          <w:p w:rsidR="00D138B5" w:rsidRPr="00D138B5" w:rsidRDefault="00D138B5" w:rsidP="00D138B5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работ: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line="236" w:lineRule="exact"/>
              <w:ind w:left="1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навыков для использования оборудования, спецприспособлений и различных жидкостей для выполнения требований ТБ и </w:t>
            </w:r>
            <w:proofErr w:type="gramStart"/>
            <w:r w:rsidRPr="00D138B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38B5" w:rsidRPr="00D138B5" w:rsidRDefault="00D138B5" w:rsidP="00D138B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38B5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технических измерений соответствующими инструментами и приборам</w:t>
            </w:r>
            <w:proofErr w:type="gramStart"/>
            <w:r w:rsidRPr="00D138B5">
              <w:rPr>
                <w:rFonts w:ascii="Times New Roman" w:eastAsia="Calibri" w:hAnsi="Times New Roman" w:cs="Times New Roman"/>
                <w:sz w:val="24"/>
                <w:szCs w:val="24"/>
              </w:rPr>
              <w:t>и(</w:t>
            </w:r>
            <w:proofErr w:type="gramEnd"/>
            <w:r w:rsidRPr="00D138B5">
              <w:rPr>
                <w:rFonts w:ascii="Times New Roman" w:eastAsia="Calibri" w:hAnsi="Times New Roman" w:cs="Times New Roman"/>
                <w:sz w:val="24"/>
                <w:szCs w:val="24"/>
              </w:rPr>
              <w:t>ПО1)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8B5" w:rsidRPr="00D138B5" w:rsidRDefault="00D138B5" w:rsidP="00D138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8B5">
              <w:rPr>
                <w:rFonts w:ascii="Times New Roman" w:hAnsi="Times New Roman" w:cs="Times New Roman"/>
                <w:sz w:val="24"/>
                <w:szCs w:val="24"/>
              </w:rPr>
              <w:t>Определение технического состояния автомобильных двигателей.</w:t>
            </w:r>
          </w:p>
          <w:p w:rsidR="00D138B5" w:rsidRPr="00D138B5" w:rsidRDefault="00D138B5" w:rsidP="00D138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B5" w:rsidRPr="00D138B5" w:rsidRDefault="00D138B5" w:rsidP="00D138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8B5">
              <w:rPr>
                <w:rFonts w:ascii="Times New Roman" w:hAnsi="Times New Roman" w:cs="Times New Roman"/>
                <w:sz w:val="24"/>
                <w:szCs w:val="24"/>
              </w:rPr>
              <w:t>Определение технического состояния электрических и электронных систем автомобилей.</w:t>
            </w:r>
          </w:p>
          <w:p w:rsidR="00D138B5" w:rsidRPr="00D138B5" w:rsidRDefault="00D138B5" w:rsidP="00D138B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B5" w:rsidRPr="00D138B5" w:rsidRDefault="00D138B5" w:rsidP="00D138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8B5">
              <w:rPr>
                <w:rFonts w:ascii="Times New Roman" w:hAnsi="Times New Roman" w:cs="Times New Roman"/>
                <w:sz w:val="24"/>
                <w:szCs w:val="24"/>
              </w:rPr>
              <w:t>Определение технического состояния электрических и электронных систем автомобилей.</w:t>
            </w:r>
          </w:p>
          <w:p w:rsidR="00D138B5" w:rsidRPr="00D138B5" w:rsidRDefault="00D138B5" w:rsidP="00D138B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8B5" w:rsidRPr="00D138B5" w:rsidRDefault="00D138B5" w:rsidP="00D138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8B5">
              <w:rPr>
                <w:rFonts w:ascii="Times New Roman" w:hAnsi="Times New Roman" w:cs="Times New Roman"/>
                <w:sz w:val="24"/>
                <w:szCs w:val="24"/>
              </w:rPr>
              <w:t>Определение технического состояния автомобильных трансмиссий.</w:t>
            </w:r>
          </w:p>
          <w:p w:rsidR="00D138B5" w:rsidRPr="00D138B5" w:rsidRDefault="00D138B5" w:rsidP="00D138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38B5" w:rsidRPr="00D138B5" w:rsidRDefault="00D138B5" w:rsidP="00D138B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8B5">
              <w:rPr>
                <w:rFonts w:ascii="Times New Roman" w:hAnsi="Times New Roman" w:cs="Times New Roman"/>
                <w:sz w:val="24"/>
                <w:szCs w:val="24"/>
              </w:rPr>
              <w:t>Определение технического состояния автомобильных трансмиссий.</w:t>
            </w:r>
          </w:p>
          <w:p w:rsidR="00D138B5" w:rsidRPr="00D138B5" w:rsidRDefault="00D138B5" w:rsidP="00D138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38B5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технического состояния ходовой части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38B5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технического состояния ходовой части. Снятие и установка агрегатов и узлов автомобиле</w:t>
            </w:r>
            <w:proofErr w:type="gramStart"/>
            <w:r w:rsidRPr="00D138B5">
              <w:rPr>
                <w:rFonts w:ascii="Times New Roman" w:eastAsia="Calibri" w:hAnsi="Times New Roman" w:cs="Times New Roman"/>
                <w:sz w:val="24"/>
                <w:szCs w:val="24"/>
              </w:rPr>
              <w:t>й(</w:t>
            </w:r>
            <w:proofErr w:type="gramEnd"/>
            <w:r w:rsidRPr="00D138B5">
              <w:rPr>
                <w:rFonts w:ascii="Times New Roman" w:eastAsia="Calibri" w:hAnsi="Times New Roman" w:cs="Times New Roman"/>
                <w:sz w:val="24"/>
                <w:szCs w:val="24"/>
              </w:rPr>
              <w:t>ПО2)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38B5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технического состояния механизмов управления автомобилей.  Использование слесарного оборудовани</w:t>
            </w:r>
            <w:proofErr w:type="gramStart"/>
            <w:r w:rsidRPr="00D138B5">
              <w:rPr>
                <w:rFonts w:ascii="Times New Roman" w:eastAsia="Calibri" w:hAnsi="Times New Roman" w:cs="Times New Roman"/>
                <w:sz w:val="24"/>
                <w:szCs w:val="24"/>
              </w:rPr>
              <w:t>я(</w:t>
            </w:r>
            <w:proofErr w:type="gramEnd"/>
            <w:r w:rsidRPr="00D138B5">
              <w:rPr>
                <w:rFonts w:ascii="Times New Roman" w:eastAsia="Calibri" w:hAnsi="Times New Roman" w:cs="Times New Roman"/>
                <w:sz w:val="24"/>
                <w:szCs w:val="24"/>
              </w:rPr>
              <w:t>ПО3).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38B5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технического состояния механизмов управления автомобилей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38B5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дефектов кузовов, кабин и платформ.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38B5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дефектов кузовов, кабин и платформ.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38B5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Диагностирование КШМ и ГРМ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38B5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Диагностирование систем питания и электрооборудования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line="252" w:lineRule="exact"/>
              <w:ind w:left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sz w:val="24"/>
                <w:szCs w:val="24"/>
              </w:rPr>
              <w:t>Диагностирование системы зажигания и системы пуска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line="252" w:lineRule="exact"/>
              <w:ind w:left="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sz w:val="24"/>
                <w:szCs w:val="24"/>
              </w:rPr>
              <w:t>Диагностирование сцепления, карданной передачи и ведущих мостов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38B5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Диагностирование коробки передач и раздаточной коробки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38B5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Диагностирование ходовой части и рулевого управления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8B5" w:rsidRPr="00D138B5" w:rsidRDefault="00D138B5" w:rsidP="00D138B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13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Диагностирование тормозной системы</w:t>
            </w:r>
            <w:r w:rsidRPr="00D138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138B5" w:rsidRPr="00D138B5" w:rsidRDefault="00D138B5" w:rsidP="00D138B5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after="20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8B5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8B5" w:rsidRPr="00D138B5" w:rsidRDefault="00D138B5" w:rsidP="00D138B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3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138B5" w:rsidRPr="00D138B5" w:rsidTr="00D138B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8B5" w:rsidRPr="00D138B5" w:rsidRDefault="00D138B5" w:rsidP="00D138B5">
            <w:pPr>
              <w:tabs>
                <w:tab w:val="center" w:pos="7568"/>
                <w:tab w:val="left" w:pos="1393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8B5">
              <w:rPr>
                <w:rFonts w:ascii="Times New Roman" w:hAnsi="Times New Roman" w:cs="Times New Roman"/>
                <w:b/>
                <w:sz w:val="28"/>
                <w:szCs w:val="28"/>
              </w:rPr>
              <w:t>126</w:t>
            </w:r>
          </w:p>
        </w:tc>
      </w:tr>
    </w:tbl>
    <w:p w:rsidR="00D138B5" w:rsidRPr="00D138B5" w:rsidRDefault="00D138B5" w:rsidP="00D138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  <w:sectPr w:rsidR="00D138B5" w:rsidRPr="00D138B5">
          <w:pgSz w:w="11909" w:h="16834"/>
          <w:pgMar w:top="850" w:right="360" w:bottom="284" w:left="1170" w:header="720" w:footer="720" w:gutter="0"/>
          <w:cols w:space="720"/>
        </w:sectPr>
      </w:pPr>
    </w:p>
    <w:p w:rsidR="002C67FA" w:rsidRDefault="002C67FA" w:rsidP="002C67F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138B5" w:rsidRDefault="00D138B5" w:rsidP="002C67F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138B5" w:rsidRPr="002C67FA" w:rsidRDefault="00D138B5" w:rsidP="002C67FA">
      <w:pPr>
        <w:spacing w:after="0"/>
        <w:rPr>
          <w:rFonts w:ascii="Times New Roman" w:eastAsia="Calibri" w:hAnsi="Times New Roman" w:cs="Times New Roman"/>
          <w:sz w:val="24"/>
          <w:szCs w:val="24"/>
        </w:rPr>
        <w:sectPr w:rsidR="00D138B5" w:rsidRPr="002C67FA">
          <w:pgSz w:w="11906" w:h="16838"/>
          <w:pgMar w:top="1134" w:right="850" w:bottom="1134" w:left="1134" w:header="708" w:footer="708" w:gutter="0"/>
          <w:cols w:space="720"/>
        </w:sectPr>
      </w:pPr>
    </w:p>
    <w:p w:rsidR="00987616" w:rsidRPr="00987616" w:rsidRDefault="00987616" w:rsidP="002C67FA">
      <w:pPr>
        <w:shd w:val="clear" w:color="auto" w:fill="FFFFFF"/>
        <w:spacing w:before="482" w:line="324" w:lineRule="exact"/>
        <w:ind w:left="16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987616" w:rsidRPr="00987616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131A2"/>
    <w:multiLevelType w:val="multilevel"/>
    <w:tmpl w:val="A89276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49" w:hanging="405"/>
      </w:pPr>
    </w:lvl>
    <w:lvl w:ilvl="2">
      <w:start w:val="1"/>
      <w:numFmt w:val="decimal"/>
      <w:isLgl/>
      <w:lvlText w:val="%1.%2.%3."/>
      <w:lvlJc w:val="left"/>
      <w:pPr>
        <w:ind w:left="808" w:hanging="720"/>
      </w:pPr>
    </w:lvl>
    <w:lvl w:ilvl="3">
      <w:start w:val="1"/>
      <w:numFmt w:val="decimal"/>
      <w:isLgl/>
      <w:lvlText w:val="%1.%2.%3.%4."/>
      <w:lvlJc w:val="left"/>
      <w:pPr>
        <w:ind w:left="852" w:hanging="720"/>
      </w:pPr>
    </w:lvl>
    <w:lvl w:ilvl="4">
      <w:start w:val="1"/>
      <w:numFmt w:val="decimal"/>
      <w:isLgl/>
      <w:lvlText w:val="%1.%2.%3.%4.%5."/>
      <w:lvlJc w:val="left"/>
      <w:pPr>
        <w:ind w:left="1256" w:hanging="1080"/>
      </w:pPr>
    </w:lvl>
    <w:lvl w:ilvl="5">
      <w:start w:val="1"/>
      <w:numFmt w:val="decimal"/>
      <w:isLgl/>
      <w:lvlText w:val="%1.%2.%3.%4.%5.%6."/>
      <w:lvlJc w:val="left"/>
      <w:pPr>
        <w:ind w:left="1300" w:hanging="1080"/>
      </w:pPr>
    </w:lvl>
    <w:lvl w:ilvl="6">
      <w:start w:val="1"/>
      <w:numFmt w:val="decimal"/>
      <w:isLgl/>
      <w:lvlText w:val="%1.%2.%3.%4.%5.%6.%7."/>
      <w:lvlJc w:val="left"/>
      <w:pPr>
        <w:ind w:left="1704" w:hanging="1440"/>
      </w:pPr>
    </w:lvl>
    <w:lvl w:ilvl="7">
      <w:start w:val="1"/>
      <w:numFmt w:val="decimal"/>
      <w:isLgl/>
      <w:lvlText w:val="%1.%2.%3.%4.%5.%6.%7.%8."/>
      <w:lvlJc w:val="left"/>
      <w:pPr>
        <w:ind w:left="1748" w:hanging="1440"/>
      </w:pPr>
    </w:lvl>
    <w:lvl w:ilvl="8">
      <w:start w:val="1"/>
      <w:numFmt w:val="decimal"/>
      <w:isLgl/>
      <w:lvlText w:val="%1.%2.%3.%4.%5.%6.%7.%8.%9."/>
      <w:lvlJc w:val="left"/>
      <w:pPr>
        <w:ind w:left="2152" w:hanging="1800"/>
      </w:pPr>
    </w:lvl>
  </w:abstractNum>
  <w:abstractNum w:abstractNumId="1">
    <w:nsid w:val="19980F4C"/>
    <w:multiLevelType w:val="hybridMultilevel"/>
    <w:tmpl w:val="468CE7F6"/>
    <w:lvl w:ilvl="0" w:tplc="828819C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A59619B"/>
    <w:multiLevelType w:val="hybridMultilevel"/>
    <w:tmpl w:val="65E0CA84"/>
    <w:lvl w:ilvl="0" w:tplc="00006DF1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A848FA"/>
    <w:multiLevelType w:val="multilevel"/>
    <w:tmpl w:val="DA928C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4">
    <w:nsid w:val="653F6CB6"/>
    <w:multiLevelType w:val="multilevel"/>
    <w:tmpl w:val="AA1677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5">
    <w:nsid w:val="7E850B9A"/>
    <w:multiLevelType w:val="hybridMultilevel"/>
    <w:tmpl w:val="776A855A"/>
    <w:lvl w:ilvl="0" w:tplc="00006952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C47AD2"/>
    <w:multiLevelType w:val="hybridMultilevel"/>
    <w:tmpl w:val="5C746310"/>
    <w:lvl w:ilvl="0" w:tplc="00006952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1F151E"/>
    <w:rsid w:val="00262669"/>
    <w:rsid w:val="00291E9C"/>
    <w:rsid w:val="002C67FA"/>
    <w:rsid w:val="00334534"/>
    <w:rsid w:val="0037125B"/>
    <w:rsid w:val="004A20D8"/>
    <w:rsid w:val="004D4782"/>
    <w:rsid w:val="005A0680"/>
    <w:rsid w:val="0069631D"/>
    <w:rsid w:val="00696524"/>
    <w:rsid w:val="007808B0"/>
    <w:rsid w:val="007F78FC"/>
    <w:rsid w:val="0086670C"/>
    <w:rsid w:val="00987616"/>
    <w:rsid w:val="00A66FC9"/>
    <w:rsid w:val="00B77105"/>
    <w:rsid w:val="00B773D0"/>
    <w:rsid w:val="00CE44EF"/>
    <w:rsid w:val="00D138B5"/>
    <w:rsid w:val="00D75D54"/>
    <w:rsid w:val="00DA71C7"/>
    <w:rsid w:val="00E600F4"/>
    <w:rsid w:val="00E6239D"/>
    <w:rsid w:val="00EA7F00"/>
    <w:rsid w:val="00EE26FE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6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2"/>
    <w:uiPriority w:val="59"/>
    <w:rsid w:val="00CE44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1"/>
    <w:qFormat/>
    <w:rsid w:val="004A20D8"/>
    <w:rPr>
      <w:i/>
      <w:iCs/>
    </w:rPr>
  </w:style>
  <w:style w:type="character" w:customStyle="1" w:styleId="20">
    <w:name w:val="Заголовок 2 Знак"/>
    <w:basedOn w:val="a1"/>
    <w:link w:val="2"/>
    <w:uiPriority w:val="9"/>
    <w:semiHidden/>
    <w:rsid w:val="009876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1">
    <w:name w:val="Сетка таблицы1"/>
    <w:basedOn w:val="a2"/>
    <w:next w:val="a8"/>
    <w:rsid w:val="00D138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681</Words>
  <Characters>3888</Characters>
  <Application>Microsoft Office Word</Application>
  <DocSecurity>0</DocSecurity>
  <Lines>32</Lines>
  <Paragraphs>9</Paragraphs>
  <ScaleCrop>false</ScaleCrop>
  <Company/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19</cp:revision>
  <dcterms:created xsi:type="dcterms:W3CDTF">2019-02-08T08:51:00Z</dcterms:created>
  <dcterms:modified xsi:type="dcterms:W3CDTF">2021-10-26T11:19:00Z</dcterms:modified>
</cp:coreProperties>
</file>